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4B50" w14:textId="77777777" w:rsidR="0025646E" w:rsidRPr="00D46824" w:rsidRDefault="0025646E" w:rsidP="0025646E">
      <w:pPr>
        <w:rPr>
          <w:rFonts w:ascii="Roboto Light" w:hAnsi="Roboto Light"/>
          <w:b/>
          <w:bCs/>
          <w:sz w:val="22"/>
          <w:szCs w:val="22"/>
        </w:rPr>
      </w:pPr>
      <w:r w:rsidRPr="00D46824">
        <w:rPr>
          <w:rFonts w:ascii="Roboto Light" w:hAnsi="Roboto Light"/>
          <w:b/>
          <w:bCs/>
          <w:sz w:val="22"/>
          <w:szCs w:val="22"/>
        </w:rPr>
        <w:t>Revisorrettleiing for prosjekteigar som mottar tilskot over kr. 200 000 frå Vestland fylkeskommune</w:t>
      </w:r>
    </w:p>
    <w:p w14:paraId="370402DF" w14:textId="524DA711" w:rsidR="0025646E" w:rsidRPr="00D46824" w:rsidRDefault="0025646E" w:rsidP="0025646E">
      <w:pPr>
        <w:rPr>
          <w:rFonts w:ascii="Roboto Light" w:hAnsi="Roboto Light"/>
          <w:sz w:val="22"/>
          <w:szCs w:val="22"/>
        </w:rPr>
      </w:pPr>
      <w:r w:rsidRPr="00D46824">
        <w:rPr>
          <w:rFonts w:ascii="Roboto Light" w:hAnsi="Roboto Light"/>
          <w:sz w:val="22"/>
          <w:szCs w:val="22"/>
        </w:rPr>
        <w:t>«Godkjent budsjett» for kostnader og finansiering står i kontakten (tils</w:t>
      </w:r>
      <w:r w:rsidR="00276723" w:rsidRPr="00D46824">
        <w:rPr>
          <w:rFonts w:ascii="Roboto Light" w:hAnsi="Roboto Light"/>
          <w:sz w:val="22"/>
          <w:szCs w:val="22"/>
        </w:rPr>
        <w:t>e</w:t>
      </w:r>
      <w:r w:rsidRPr="00D46824">
        <w:rPr>
          <w:rFonts w:ascii="Roboto Light" w:hAnsi="Roboto Light"/>
          <w:sz w:val="22"/>
          <w:szCs w:val="22"/>
        </w:rPr>
        <w:t>gnsbrevet), eller eventuelle seinare godkjente endringar i budsjettet.</w:t>
      </w:r>
    </w:p>
    <w:p w14:paraId="2FEEF171" w14:textId="77777777" w:rsidR="0025646E" w:rsidRPr="00D46824" w:rsidRDefault="0025646E" w:rsidP="0025646E">
      <w:pPr>
        <w:rPr>
          <w:rFonts w:ascii="Roboto Light" w:hAnsi="Roboto Light"/>
          <w:sz w:val="22"/>
          <w:szCs w:val="22"/>
        </w:rPr>
      </w:pPr>
      <w:r w:rsidRPr="00D46824">
        <w:rPr>
          <w:rFonts w:ascii="Roboto Light" w:hAnsi="Roboto Light"/>
          <w:sz w:val="22"/>
          <w:szCs w:val="22"/>
        </w:rPr>
        <w:t xml:space="preserve">Oppdraget skal utførast i samsvar med ISRS 4400 "Avtalte kontrollhandlingar" og skal resultere i «rapport om faktiske funn» til Vestland fylkeskommune. Dei avtalte handlingane skal utførast for å </w:t>
      </w:r>
      <w:proofErr w:type="spellStart"/>
      <w:r w:rsidRPr="00D46824">
        <w:rPr>
          <w:rFonts w:ascii="Roboto Light" w:hAnsi="Roboto Light"/>
          <w:sz w:val="22"/>
          <w:szCs w:val="22"/>
        </w:rPr>
        <w:t>bistå</w:t>
      </w:r>
      <w:proofErr w:type="spellEnd"/>
      <w:r w:rsidRPr="00D46824">
        <w:rPr>
          <w:rFonts w:ascii="Roboto Light" w:hAnsi="Roboto Light"/>
          <w:sz w:val="22"/>
          <w:szCs w:val="22"/>
        </w:rPr>
        <w:t xml:space="preserve"> Vestland fylkeskommune i vurderinga av riktigheita av dokumentasjonen overfor Vestland fylkeskommune og skal innehalde følgjande kontrollhandlingar: </w:t>
      </w:r>
    </w:p>
    <w:p w14:paraId="7CB13A03" w14:textId="1559143D" w:rsidR="0025646E" w:rsidRPr="00D46824" w:rsidRDefault="0025646E" w:rsidP="00DD2D24">
      <w:pPr>
        <w:pStyle w:val="Listeavsnitt"/>
        <w:numPr>
          <w:ilvl w:val="0"/>
          <w:numId w:val="8"/>
        </w:numPr>
        <w:rPr>
          <w:rFonts w:ascii="Roboto Light" w:hAnsi="Roboto Light"/>
        </w:rPr>
      </w:pPr>
      <w:r w:rsidRPr="00D46824">
        <w:rPr>
          <w:rFonts w:ascii="Roboto Light" w:hAnsi="Roboto Light"/>
        </w:rPr>
        <w:t>Det skal kontrollerast om prosjektrekneskapen gjenspe</w:t>
      </w:r>
      <w:r w:rsidR="00276723" w:rsidRPr="00D46824">
        <w:rPr>
          <w:rFonts w:ascii="Roboto Light" w:hAnsi="Roboto Light"/>
        </w:rPr>
        <w:t>ile</w:t>
      </w:r>
      <w:r w:rsidRPr="00D46824">
        <w:rPr>
          <w:rFonts w:ascii="Roboto Light" w:hAnsi="Roboto Light"/>
        </w:rPr>
        <w:t>r utgifter som er bokførte i prosjektansvarl</w:t>
      </w:r>
      <w:r w:rsidR="00CA7403" w:rsidRPr="00D46824">
        <w:rPr>
          <w:rFonts w:ascii="Roboto Light" w:hAnsi="Roboto Light"/>
        </w:rPr>
        <w:t>e</w:t>
      </w:r>
      <w:r w:rsidRPr="00D46824">
        <w:rPr>
          <w:rFonts w:ascii="Roboto Light" w:hAnsi="Roboto Light"/>
        </w:rPr>
        <w:t>g sitt ordinære rekneskap for den aktuelle rapporteringsperioden. Berre faktiske utgifter, det vil seie regnskapsførte utgifter hos prosjektansvarl</w:t>
      </w:r>
      <w:r w:rsidR="002850D0" w:rsidRPr="00D46824">
        <w:rPr>
          <w:rFonts w:ascii="Roboto Light" w:hAnsi="Roboto Light"/>
        </w:rPr>
        <w:t>e</w:t>
      </w:r>
      <w:r w:rsidRPr="00D46824">
        <w:rPr>
          <w:rFonts w:ascii="Roboto Light" w:hAnsi="Roboto Light"/>
        </w:rPr>
        <w:t xml:space="preserve">g i prosjektperioden kan belastast prosjektet. </w:t>
      </w:r>
    </w:p>
    <w:p w14:paraId="360B8D9C" w14:textId="03670913" w:rsidR="0025646E" w:rsidRPr="00D46824" w:rsidRDefault="0025646E" w:rsidP="00DD2D24">
      <w:pPr>
        <w:pStyle w:val="Listeavsnitt"/>
        <w:numPr>
          <w:ilvl w:val="0"/>
          <w:numId w:val="8"/>
        </w:numPr>
        <w:rPr>
          <w:rFonts w:ascii="Roboto Light" w:hAnsi="Roboto Light"/>
        </w:rPr>
      </w:pPr>
      <w:r w:rsidRPr="00D46824">
        <w:rPr>
          <w:rFonts w:ascii="Roboto Light" w:hAnsi="Roboto Light"/>
        </w:rPr>
        <w:t>Det skal kontrollerast at</w:t>
      </w:r>
      <w:r w:rsidR="00CD4F00">
        <w:rPr>
          <w:rFonts w:ascii="Roboto Light" w:hAnsi="Roboto Light"/>
        </w:rPr>
        <w:t xml:space="preserve"> </w:t>
      </w:r>
      <w:r w:rsidRPr="00D46824">
        <w:rPr>
          <w:rFonts w:ascii="Roboto Light" w:hAnsi="Roboto Light"/>
        </w:rPr>
        <w:t xml:space="preserve">tilskotssandel ikkje overstig den prosentdelen angitt i den signerte kontrakten for prosjektet, og at </w:t>
      </w:r>
      <w:r w:rsidR="00CD4F00">
        <w:rPr>
          <w:rFonts w:ascii="Roboto Light" w:hAnsi="Roboto Light"/>
        </w:rPr>
        <w:t xml:space="preserve">den </w:t>
      </w:r>
      <w:r w:rsidRPr="00D46824">
        <w:rPr>
          <w:rFonts w:ascii="Roboto Light" w:hAnsi="Roboto Light"/>
        </w:rPr>
        <w:t>total</w:t>
      </w:r>
      <w:r w:rsidR="00CD4F00">
        <w:rPr>
          <w:rFonts w:ascii="Roboto Light" w:hAnsi="Roboto Light"/>
        </w:rPr>
        <w:t>e</w:t>
      </w:r>
      <w:r w:rsidR="00CD4C97" w:rsidRPr="00D46824">
        <w:rPr>
          <w:rFonts w:ascii="Roboto Light" w:hAnsi="Roboto Light"/>
        </w:rPr>
        <w:t xml:space="preserve"> st</w:t>
      </w:r>
      <w:r w:rsidR="00FF0D5A">
        <w:rPr>
          <w:rFonts w:ascii="Roboto Light" w:hAnsi="Roboto Light"/>
        </w:rPr>
        <w:t>ø</w:t>
      </w:r>
      <w:r w:rsidR="00246D0A">
        <w:rPr>
          <w:rFonts w:ascii="Roboto Light" w:hAnsi="Roboto Light"/>
        </w:rPr>
        <w:t xml:space="preserve">tta for prosjektet er i samsvar med </w:t>
      </w:r>
      <w:r w:rsidRPr="00D46824">
        <w:rPr>
          <w:rFonts w:ascii="Roboto Light" w:hAnsi="Roboto Light"/>
        </w:rPr>
        <w:t>kontrakten</w:t>
      </w:r>
    </w:p>
    <w:p w14:paraId="0FFE0882" w14:textId="2F3BCF77" w:rsidR="0025646E" w:rsidRPr="00D46824" w:rsidRDefault="0025646E" w:rsidP="00DD2D24">
      <w:pPr>
        <w:pStyle w:val="Listeavsnitt"/>
        <w:numPr>
          <w:ilvl w:val="0"/>
          <w:numId w:val="8"/>
        </w:numPr>
        <w:rPr>
          <w:rFonts w:ascii="Roboto Light" w:hAnsi="Roboto Light"/>
        </w:rPr>
      </w:pPr>
      <w:r w:rsidRPr="00D46824">
        <w:rPr>
          <w:rFonts w:ascii="Roboto Light" w:hAnsi="Roboto Light"/>
        </w:rPr>
        <w:t xml:space="preserve">Det skal kontrollerast at prosjektets påførte personalkostnader/lønnskostnader er dokumenterte i underliggande timelister med spesifikasjon av oppgåvene som er utførte på prosjektet. Det skal kontrollerast at timesatsen som er nytta kan </w:t>
      </w:r>
      <w:r w:rsidR="00276723" w:rsidRPr="00D46824">
        <w:rPr>
          <w:rFonts w:ascii="Roboto Light" w:hAnsi="Roboto Light"/>
        </w:rPr>
        <w:t>grunngiast</w:t>
      </w:r>
      <w:r w:rsidRPr="00D46824">
        <w:rPr>
          <w:rFonts w:ascii="Roboto Light" w:hAnsi="Roboto Light"/>
        </w:rPr>
        <w:t xml:space="preserve"> i underliggande indirekte kostnader i samsvar med gjeldande </w:t>
      </w:r>
      <w:hyperlink r:id="rId8" w:anchor=":~:text=og%20sjablongmessige%20overheadkostnader-,Godkjent%20timesats%20er%20inntil%201%2C2%20promille%20av%20avtalt%20og,beregningsgrunnlag%20for%20l%C3%A5n%20og%20tilskudd." w:history="1">
        <w:r w:rsidRPr="00D46824">
          <w:rPr>
            <w:rStyle w:val="Hyperkobling"/>
            <w:rFonts w:ascii="Roboto Light" w:hAnsi="Roboto Light"/>
          </w:rPr>
          <w:t>regelverk for innovasjon prosjekt</w:t>
        </w:r>
      </w:hyperlink>
      <w:r w:rsidRPr="00D46824">
        <w:rPr>
          <w:rFonts w:ascii="Roboto Light" w:hAnsi="Roboto Light"/>
        </w:rPr>
        <w:t xml:space="preserve">. </w:t>
      </w:r>
    </w:p>
    <w:p w14:paraId="1F99100A" w14:textId="791B6AEF" w:rsidR="0025646E" w:rsidRPr="00D46824" w:rsidRDefault="0025646E" w:rsidP="00DD2D24">
      <w:pPr>
        <w:pStyle w:val="Listeavsnitt"/>
        <w:numPr>
          <w:ilvl w:val="0"/>
          <w:numId w:val="0"/>
        </w:numPr>
        <w:ind w:left="720"/>
        <w:rPr>
          <w:rFonts w:ascii="Roboto Light" w:hAnsi="Roboto Light"/>
        </w:rPr>
      </w:pPr>
      <w:r w:rsidRPr="00D46824">
        <w:rPr>
          <w:rFonts w:ascii="Roboto Light" w:hAnsi="Roboto Light"/>
        </w:rPr>
        <w:t>Timelister skal ligge ved faktura frå prosjektpartnarane til prosjektansvarl</w:t>
      </w:r>
      <w:r w:rsidR="00276723" w:rsidRPr="00D46824">
        <w:rPr>
          <w:rFonts w:ascii="Roboto Light" w:hAnsi="Roboto Light"/>
        </w:rPr>
        <w:t>e</w:t>
      </w:r>
      <w:r w:rsidRPr="00D46824">
        <w:rPr>
          <w:rFonts w:ascii="Roboto Light" w:hAnsi="Roboto Light"/>
        </w:rPr>
        <w:t xml:space="preserve">g. </w:t>
      </w:r>
      <w:proofErr w:type="spellStart"/>
      <w:r w:rsidRPr="00D46824">
        <w:rPr>
          <w:rFonts w:ascii="Roboto Light" w:hAnsi="Roboto Light"/>
        </w:rPr>
        <w:t>Egenfinansiert</w:t>
      </w:r>
      <w:proofErr w:type="spellEnd"/>
      <w:r w:rsidRPr="00D46824">
        <w:rPr>
          <w:rFonts w:ascii="Roboto Light" w:hAnsi="Roboto Light"/>
        </w:rPr>
        <w:t xml:space="preserve"> innsats </w:t>
      </w:r>
      <w:r w:rsidR="003257D5">
        <w:rPr>
          <w:rFonts w:ascii="Roboto Light" w:hAnsi="Roboto Light"/>
        </w:rPr>
        <w:t>av prosjektpartnar</w:t>
      </w:r>
      <w:r w:rsidR="00C93B58">
        <w:rPr>
          <w:rFonts w:ascii="Roboto Light" w:hAnsi="Roboto Light"/>
        </w:rPr>
        <w:t xml:space="preserve">ane </w:t>
      </w:r>
      <w:r w:rsidRPr="00D46824">
        <w:rPr>
          <w:rFonts w:ascii="Roboto Light" w:hAnsi="Roboto Light"/>
        </w:rPr>
        <w:t xml:space="preserve">skal komme fram som </w:t>
      </w:r>
      <w:r w:rsidR="00DD2D24" w:rsidRPr="00D46824">
        <w:rPr>
          <w:rFonts w:ascii="Roboto Light" w:hAnsi="Roboto Light"/>
        </w:rPr>
        <w:t>fråtrekk</w:t>
      </w:r>
      <w:r w:rsidRPr="00D46824">
        <w:rPr>
          <w:rFonts w:ascii="Roboto Light" w:hAnsi="Roboto Light"/>
        </w:rPr>
        <w:t xml:space="preserve"> på fakturaen,</w:t>
      </w:r>
      <w:r w:rsidR="00C93B58">
        <w:rPr>
          <w:rFonts w:ascii="Roboto Light" w:hAnsi="Roboto Light"/>
        </w:rPr>
        <w:t xml:space="preserve"> med timetal og nytta timepris. </w:t>
      </w:r>
    </w:p>
    <w:p w14:paraId="4E090013" w14:textId="56D77AF4" w:rsidR="0025646E" w:rsidRPr="00D46824" w:rsidRDefault="0025646E" w:rsidP="00DD2D24">
      <w:pPr>
        <w:pStyle w:val="Listeavsnitt"/>
        <w:numPr>
          <w:ilvl w:val="0"/>
          <w:numId w:val="8"/>
        </w:numPr>
        <w:rPr>
          <w:rFonts w:ascii="Roboto Light" w:hAnsi="Roboto Light"/>
        </w:rPr>
      </w:pPr>
      <w:r w:rsidRPr="00D46824">
        <w:rPr>
          <w:rFonts w:ascii="Roboto Light" w:hAnsi="Roboto Light"/>
        </w:rPr>
        <w:t>På stikkprøvebasis skal det utførast kontroll av dei bokførte kostnadene mot underliggande dokumentasjon med tanke på i kva grad kostnadene er aktuelle for prosjektet og at kostnadene er registrerte med riktig beløp.</w:t>
      </w:r>
    </w:p>
    <w:p w14:paraId="4A54B015" w14:textId="77777777" w:rsidR="0025646E" w:rsidRPr="00D46824" w:rsidRDefault="0025646E" w:rsidP="0025646E">
      <w:pPr>
        <w:rPr>
          <w:rFonts w:ascii="Roboto Light" w:hAnsi="Roboto Light"/>
          <w:sz w:val="22"/>
          <w:szCs w:val="22"/>
        </w:rPr>
      </w:pPr>
      <w:r w:rsidRPr="00D46824">
        <w:rPr>
          <w:rFonts w:ascii="Roboto Light" w:hAnsi="Roboto Light"/>
          <w:sz w:val="22"/>
          <w:szCs w:val="22"/>
        </w:rPr>
        <w:t>Attest utan rapportering om «funn» av alle kontrollhandlingar er ikkje godkjente.</w:t>
      </w:r>
    </w:p>
    <w:p w14:paraId="11694131" w14:textId="7EA59AC6" w:rsidR="0064643B" w:rsidRPr="00D46824" w:rsidRDefault="0025646E" w:rsidP="0025646E">
      <w:pPr>
        <w:rPr>
          <w:rFonts w:ascii="Roboto Light" w:hAnsi="Roboto Light"/>
          <w:sz w:val="22"/>
          <w:szCs w:val="22"/>
        </w:rPr>
      </w:pPr>
      <w:r w:rsidRPr="00D46824">
        <w:rPr>
          <w:rFonts w:ascii="Roboto Light" w:hAnsi="Roboto Light"/>
          <w:sz w:val="22"/>
          <w:szCs w:val="22"/>
        </w:rPr>
        <w:t>Revisor attest skal sendast som eit vedlegg til sluttrekneskapsskjema eller via www.regionalforvaltning.no</w:t>
      </w:r>
    </w:p>
    <w:sectPr w:rsidR="0064643B" w:rsidRPr="00D46824" w:rsidSect="007904AE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1504" w14:textId="77777777" w:rsidR="008143ED" w:rsidRDefault="008143ED" w:rsidP="0007482F">
      <w:pPr>
        <w:spacing w:after="0" w:line="240" w:lineRule="auto"/>
      </w:pPr>
      <w:r>
        <w:separator/>
      </w:r>
    </w:p>
  </w:endnote>
  <w:endnote w:type="continuationSeparator" w:id="0">
    <w:p w14:paraId="74A535D5" w14:textId="77777777" w:rsidR="008143ED" w:rsidRDefault="008143ED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8987" w14:textId="77777777" w:rsidR="008143ED" w:rsidRDefault="008143ED" w:rsidP="0007482F">
      <w:pPr>
        <w:spacing w:after="0" w:line="240" w:lineRule="auto"/>
      </w:pPr>
      <w:r>
        <w:separator/>
      </w:r>
    </w:p>
  </w:footnote>
  <w:footnote w:type="continuationSeparator" w:id="0">
    <w:p w14:paraId="4BE2FCE7" w14:textId="77777777" w:rsidR="008143ED" w:rsidRDefault="008143ED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6A25E0"/>
    <w:multiLevelType w:val="hybridMultilevel"/>
    <w:tmpl w:val="5D82A37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11238"/>
    <w:multiLevelType w:val="hybridMultilevel"/>
    <w:tmpl w:val="603086B4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47"/>
    <w:rsid w:val="00017986"/>
    <w:rsid w:val="0007482F"/>
    <w:rsid w:val="00085E9D"/>
    <w:rsid w:val="001C7DEA"/>
    <w:rsid w:val="00246D0A"/>
    <w:rsid w:val="0025646E"/>
    <w:rsid w:val="00276723"/>
    <w:rsid w:val="002850D0"/>
    <w:rsid w:val="003257D5"/>
    <w:rsid w:val="0037281D"/>
    <w:rsid w:val="00390BF5"/>
    <w:rsid w:val="00435442"/>
    <w:rsid w:val="004E6E80"/>
    <w:rsid w:val="00501AA3"/>
    <w:rsid w:val="0058147D"/>
    <w:rsid w:val="005F7447"/>
    <w:rsid w:val="00603FB6"/>
    <w:rsid w:val="0064643B"/>
    <w:rsid w:val="00654C61"/>
    <w:rsid w:val="00674FCB"/>
    <w:rsid w:val="007165BD"/>
    <w:rsid w:val="007243CC"/>
    <w:rsid w:val="007904AE"/>
    <w:rsid w:val="00811A24"/>
    <w:rsid w:val="008143ED"/>
    <w:rsid w:val="008F68EB"/>
    <w:rsid w:val="00913E83"/>
    <w:rsid w:val="00960DEB"/>
    <w:rsid w:val="00AB3355"/>
    <w:rsid w:val="00AD665A"/>
    <w:rsid w:val="00BB19F9"/>
    <w:rsid w:val="00C62C43"/>
    <w:rsid w:val="00C93B58"/>
    <w:rsid w:val="00CA284B"/>
    <w:rsid w:val="00CA7403"/>
    <w:rsid w:val="00CB2DF6"/>
    <w:rsid w:val="00CD4C97"/>
    <w:rsid w:val="00CD4F00"/>
    <w:rsid w:val="00D102EE"/>
    <w:rsid w:val="00D46824"/>
    <w:rsid w:val="00D50799"/>
    <w:rsid w:val="00DC62E4"/>
    <w:rsid w:val="00DC69AE"/>
    <w:rsid w:val="00DD2D24"/>
    <w:rsid w:val="00EF2155"/>
    <w:rsid w:val="00F04786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0672"/>
  <w15:chartTrackingRefBased/>
  <w15:docId w15:val="{4679A8C9-19D9-45AA-AC5F-9CAC42F1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447"/>
    <w:pPr>
      <w:spacing w:line="256" w:lineRule="auto"/>
    </w:pPr>
    <w:rPr>
      <w:rFonts w:ascii="Roboto" w:hAnsi="Roboto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 w:line="259" w:lineRule="auto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 w:line="259" w:lineRule="auto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 w:line="259" w:lineRule="auto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 w:line="259" w:lineRule="auto"/>
      <w:outlineLvl w:val="3"/>
    </w:pPr>
    <w:rPr>
      <w:rFonts w:ascii="Roboto Medium" w:eastAsiaTheme="majorEastAsia" w:hAnsi="Roboto Medium" w:cstheme="majorBidi"/>
      <w:iCs/>
      <w:color w:val="2C2A29" w:themeColor="text1"/>
      <w:sz w:val="18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 w:line="259" w:lineRule="auto"/>
      <w:outlineLvl w:val="4"/>
    </w:pPr>
    <w:rPr>
      <w:rFonts w:eastAsiaTheme="majorEastAsia" w:cstheme="majorBidi"/>
      <w:color w:val="2C2A29" w:themeColor="text1"/>
      <w:sz w:val="18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  <w:spacing w:line="259" w:lineRule="auto"/>
    </w:pPr>
    <w:rPr>
      <w:rFonts w:eastAsiaTheme="minorEastAsia"/>
      <w:color w:val="2C2A29" w:themeColor="text1"/>
      <w:spacing w:val="15"/>
      <w:sz w:val="3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  <w:sz w:val="22"/>
      <w:szCs w:val="22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spacing w:line="259" w:lineRule="auto"/>
      <w:contextualSpacing/>
    </w:pPr>
    <w:rPr>
      <w:sz w:val="22"/>
      <w:szCs w:val="22"/>
    </w:r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spacing w:line="259" w:lineRule="auto"/>
      <w:contextualSpacing/>
    </w:pPr>
    <w:rPr>
      <w:sz w:val="22"/>
      <w:szCs w:val="22"/>
    </w:r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5F7447"/>
    <w:rPr>
      <w:color w:val="00709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C7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ovasjonnorge.no/no/tjenester/finansiering2/godkjente-timesats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Times New Roman"/>
      </a:majorFont>
      <a:minorFont>
        <a:latin typeface="Roboto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366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Fisknes Storås</dc:creator>
  <cp:keywords/>
  <dc:description/>
  <cp:lastModifiedBy>Ane Fisknes Storås</cp:lastModifiedBy>
  <cp:revision>24</cp:revision>
  <dcterms:created xsi:type="dcterms:W3CDTF">2022-08-26T05:08:00Z</dcterms:created>
  <dcterms:modified xsi:type="dcterms:W3CDTF">2022-11-08T13:55:00Z</dcterms:modified>
</cp:coreProperties>
</file>